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A07" w:rsidRPr="00A571BC" w:rsidRDefault="005D2A07">
      <w:pPr>
        <w:rPr>
          <w:color w:val="244061" w:themeColor="accent1" w:themeShade="80"/>
        </w:rPr>
      </w:pPr>
      <w:r>
        <w:rPr>
          <w:color w:val="244061" w:themeColor="accent1" w:themeShade="80"/>
        </w:rPr>
        <w:t xml:space="preserve">Wie in Abb. 1 gezeigt, gelangt man über Einstellungen </w:t>
      </w:r>
      <w:r w:rsidRPr="00A571BC">
        <w:rPr>
          <w:color w:val="244061" w:themeColor="accent1" w:themeShade="80"/>
        </w:rPr>
        <w:sym w:font="Wingdings" w:char="F0E0"/>
      </w:r>
      <w:r>
        <w:rPr>
          <w:color w:val="244061" w:themeColor="accent1" w:themeShade="80"/>
        </w:rPr>
        <w:t xml:space="preserve"> Stammdaten zu den Stammdaten.</w:t>
      </w:r>
    </w:p>
    <w:p w:rsidR="005D2A07" w:rsidRPr="00A571BC" w:rsidRDefault="005D2A07" w:rsidP="005D2A07">
      <w:pPr>
        <w:keepNext/>
        <w:rPr>
          <w:color w:val="244061" w:themeColor="accent1" w:themeShade="80"/>
        </w:rPr>
      </w:pPr>
      <w:r>
        <w:rPr>
          <w:noProof/>
          <w:color w:val="244061" w:themeColor="accent1" w:themeShade="80"/>
          <w:lang w:val="da-DK" w:eastAsia="da-DK" w:bidi="ar-SA"/>
        </w:rPr>
        <w:drawing>
          <wp:inline distT="0" distB="0" distL="0" distR="0">
            <wp:extent cx="6090920" cy="1431290"/>
            <wp:effectExtent l="0" t="0" r="5080" b="0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10="urn:schemas-microsoft-com:office:word" xmlns:v="urn:schemas-microsoft-com:vml" xmlns:o="urn:schemas-microsoft-com:office:office" xmlns:mc="http://schemas.openxmlformats.org/markup-compatibility/2006" xmlns:wpc="http://schemas.microsoft.com/office/word/2010/wordprocessingCanvas" xmlns:w="http://schemas.openxmlformats.org/wordprocessingml/2006/main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0920" cy="143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2A07" w:rsidRPr="00A571BC" w:rsidRDefault="005D2A07" w:rsidP="005D2A07">
      <w:pPr>
        <w:pStyle w:val="Billedtekst"/>
        <w:jc w:val="center"/>
        <w:rPr>
          <w:color w:val="244061" w:themeColor="accent1" w:themeShade="80"/>
        </w:rPr>
      </w:pPr>
      <w:r>
        <w:rPr>
          <w:color w:val="244061" w:themeColor="accent1" w:themeShade="80"/>
        </w:rPr>
        <w:t xml:space="preserve">Abb. </w:t>
      </w:r>
      <w:r w:rsidR="00E55F16" w:rsidRPr="00A571BC">
        <w:rPr>
          <w:color w:val="244061" w:themeColor="accent1" w:themeShade="80"/>
        </w:rPr>
        <w:fldChar w:fldCharType="begin"/>
      </w:r>
      <w:r w:rsidR="00A571BC" w:rsidRPr="00A571BC">
        <w:rPr>
          <w:color w:val="244061" w:themeColor="accent1" w:themeShade="80"/>
        </w:rPr>
        <w:instrText xml:space="preserve"> SEQ Figur \* ARABIC </w:instrText>
      </w:r>
      <w:r w:rsidR="00E55F16" w:rsidRPr="00A571BC">
        <w:rPr>
          <w:color w:val="244061" w:themeColor="accent1" w:themeShade="80"/>
        </w:rPr>
        <w:fldChar w:fldCharType="separate"/>
      </w:r>
      <w:r w:rsidR="00217723" w:rsidRPr="00A571BC">
        <w:rPr>
          <w:noProof/>
          <w:color w:val="244061" w:themeColor="accent1" w:themeShade="80"/>
        </w:rPr>
        <w:t>1</w:t>
      </w:r>
      <w:r w:rsidR="00E55F16" w:rsidRPr="00A571BC">
        <w:rPr>
          <w:noProof/>
          <w:color w:val="244061" w:themeColor="accent1" w:themeShade="80"/>
        </w:rPr>
        <w:fldChar w:fldCharType="end"/>
      </w:r>
    </w:p>
    <w:p w:rsidR="005D2A07" w:rsidRPr="00A571BC" w:rsidRDefault="005D2A07">
      <w:pPr>
        <w:rPr>
          <w:color w:val="244061" w:themeColor="accent1" w:themeShade="80"/>
        </w:rPr>
      </w:pPr>
      <w:r>
        <w:rPr>
          <w:color w:val="244061" w:themeColor="accent1" w:themeShade="80"/>
        </w:rPr>
        <w:t>Das Hauptfenster für die Stammdaten wird geöffnet (Abb. 2):</w:t>
      </w:r>
    </w:p>
    <w:p w:rsidR="00217723" w:rsidRPr="00A571BC" w:rsidRDefault="005D2A07" w:rsidP="00217723">
      <w:pPr>
        <w:keepNext/>
        <w:rPr>
          <w:color w:val="244061" w:themeColor="accent1" w:themeShade="80"/>
        </w:rPr>
      </w:pPr>
      <w:r>
        <w:rPr>
          <w:noProof/>
          <w:color w:val="244061" w:themeColor="accent1" w:themeShade="80"/>
          <w:lang w:val="da-DK" w:eastAsia="da-DK" w:bidi="ar-SA"/>
        </w:rPr>
        <w:drawing>
          <wp:inline distT="0" distB="0" distL="0" distR="0">
            <wp:extent cx="6114415" cy="4150360"/>
            <wp:effectExtent l="0" t="0" r="635" b="2540"/>
            <wp:docPr id="4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10="urn:schemas-microsoft-com:office:word" xmlns:v="urn:schemas-microsoft-com:vml" xmlns:o="urn:schemas-microsoft-com:office:office" xmlns:mc="http://schemas.openxmlformats.org/markup-compatibility/2006" xmlns:wpc="http://schemas.microsoft.com/office/word/2010/wordprocessingCanvas" xmlns:w="http://schemas.openxmlformats.org/wordprocessingml/2006/main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415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342" w:rsidRPr="00A571BC" w:rsidRDefault="00217723" w:rsidP="00951382">
      <w:pPr>
        <w:pStyle w:val="Billedtekst"/>
        <w:jc w:val="center"/>
        <w:rPr>
          <w:color w:val="244061" w:themeColor="accent1" w:themeShade="80"/>
        </w:rPr>
      </w:pPr>
      <w:r>
        <w:rPr>
          <w:color w:val="244061" w:themeColor="accent1" w:themeShade="80"/>
        </w:rPr>
        <w:t xml:space="preserve">Abb. </w:t>
      </w:r>
      <w:r w:rsidR="00E55F16" w:rsidRPr="00A571BC">
        <w:rPr>
          <w:color w:val="244061" w:themeColor="accent1" w:themeShade="80"/>
        </w:rPr>
        <w:fldChar w:fldCharType="begin"/>
      </w:r>
      <w:r w:rsidR="00A571BC" w:rsidRPr="00A571BC">
        <w:rPr>
          <w:color w:val="244061" w:themeColor="accent1" w:themeShade="80"/>
        </w:rPr>
        <w:instrText xml:space="preserve"> SEQ Figur \* ARABIC </w:instrText>
      </w:r>
      <w:r w:rsidR="00E55F16" w:rsidRPr="00A571BC">
        <w:rPr>
          <w:color w:val="244061" w:themeColor="accent1" w:themeShade="80"/>
        </w:rPr>
        <w:fldChar w:fldCharType="separate"/>
      </w:r>
      <w:r w:rsidRPr="00A571BC">
        <w:rPr>
          <w:noProof/>
          <w:color w:val="244061" w:themeColor="accent1" w:themeShade="80"/>
        </w:rPr>
        <w:t>2</w:t>
      </w:r>
      <w:r w:rsidR="00E55F16" w:rsidRPr="00A571BC">
        <w:rPr>
          <w:noProof/>
          <w:color w:val="244061" w:themeColor="accent1" w:themeShade="80"/>
        </w:rPr>
        <w:fldChar w:fldCharType="end"/>
      </w:r>
      <w:r w:rsidR="00EB4A6C">
        <w:rPr>
          <w:noProof/>
          <w:color w:val="244061" w:themeColor="accent1" w:themeShade="80"/>
        </w:rPr>
        <w:t xml:space="preserve"> </w:t>
      </w:r>
    </w:p>
    <w:p w:rsidR="00951382" w:rsidRPr="00A571BC" w:rsidRDefault="00951382" w:rsidP="00951382">
      <w:pPr>
        <w:rPr>
          <w:color w:val="244061" w:themeColor="accent1" w:themeShade="80"/>
        </w:rPr>
      </w:pPr>
    </w:p>
    <w:sectPr w:rsidR="00951382" w:rsidRPr="00A571BC" w:rsidSect="00E55F16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1304"/>
  <w:hyphenationZone w:val="425"/>
  <w:characterSpacingControl w:val="doNotCompress"/>
  <w:compat/>
  <w:rsids>
    <w:rsidRoot w:val="005D2A07"/>
    <w:rsid w:val="00063ADF"/>
    <w:rsid w:val="00217723"/>
    <w:rsid w:val="005D2A07"/>
    <w:rsid w:val="007B55F2"/>
    <w:rsid w:val="00951382"/>
    <w:rsid w:val="00A23342"/>
    <w:rsid w:val="00A571BC"/>
    <w:rsid w:val="00D93AE8"/>
    <w:rsid w:val="00E55F16"/>
    <w:rsid w:val="00EB4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de-DE" w:bidi="de-DE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F16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5D2A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5D2A07"/>
    <w:rPr>
      <w:rFonts w:ascii="Tahoma" w:hAnsi="Tahoma" w:cs="Tahoma"/>
      <w:sz w:val="16"/>
      <w:szCs w:val="16"/>
    </w:rPr>
  </w:style>
  <w:style w:type="paragraph" w:styleId="Billedtekst">
    <w:name w:val="caption"/>
    <w:basedOn w:val="Normal"/>
    <w:next w:val="Normal"/>
    <w:uiPriority w:val="35"/>
    <w:unhideWhenUsed/>
    <w:qFormat/>
    <w:rsid w:val="005D2A07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5D2A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5D2A07"/>
    <w:rPr>
      <w:rFonts w:ascii="Tahoma" w:hAnsi="Tahoma" w:cs="Tahoma"/>
      <w:sz w:val="16"/>
      <w:szCs w:val="16"/>
    </w:rPr>
  </w:style>
  <w:style w:type="paragraph" w:styleId="Billedtekst">
    <w:name w:val="caption"/>
    <w:basedOn w:val="Normal"/>
    <w:next w:val="Normal"/>
    <w:uiPriority w:val="35"/>
    <w:unhideWhenUsed/>
    <w:qFormat/>
    <w:rsid w:val="005D2A07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30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NEAS</Company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 Borup</dc:creator>
  <cp:lastModifiedBy>edith</cp:lastModifiedBy>
  <cp:revision>6</cp:revision>
  <dcterms:created xsi:type="dcterms:W3CDTF">2013-10-14T11:39:00Z</dcterms:created>
  <dcterms:modified xsi:type="dcterms:W3CDTF">2015-01-07T14:04:00Z</dcterms:modified>
</cp:coreProperties>
</file>